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552C3D"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val="vi-VN" w:eastAsia="vi-VN"/>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r w:rsidRPr="001B13E7">
              <w:rPr>
                <w:spacing w:val="-10"/>
                <w:sz w:val="26"/>
                <w:szCs w:val="24"/>
              </w:rPr>
              <w:t>Số:</w:t>
            </w:r>
            <w:r w:rsidR="00357DAA">
              <w:rPr>
                <w:spacing w:val="-10"/>
                <w:sz w:val="26"/>
                <w:szCs w:val="24"/>
              </w:rPr>
              <w:t xml:space="preserve"> </w:t>
            </w:r>
            <w:r w:rsidR="00552C3D">
              <w:rPr>
                <w:spacing w:val="-10"/>
                <w:sz w:val="26"/>
                <w:szCs w:val="24"/>
              </w:rPr>
              <w:t>274</w:t>
            </w:r>
            <w:r w:rsidRPr="001B13E7">
              <w:rPr>
                <w:spacing w:val="-10"/>
                <w:sz w:val="26"/>
                <w:szCs w:val="24"/>
              </w:rPr>
              <w:t>/STTTT-</w:t>
            </w:r>
            <w:r w:rsidR="00BE209C">
              <w:rPr>
                <w:spacing w:val="-10"/>
                <w:sz w:val="26"/>
                <w:szCs w:val="24"/>
              </w:rPr>
              <w:t>BCVT</w:t>
            </w:r>
          </w:p>
          <w:p w:rsidR="00582390" w:rsidRPr="00AB4E42" w:rsidRDefault="00582390" w:rsidP="0042460B">
            <w:pPr>
              <w:keepNext/>
              <w:snapToGrid w:val="0"/>
              <w:spacing w:before="120" w:after="120" w:line="240" w:lineRule="auto"/>
              <w:jc w:val="center"/>
              <w:rPr>
                <w:spacing w:val="-10"/>
                <w:sz w:val="24"/>
                <w:szCs w:val="24"/>
              </w:rPr>
            </w:pPr>
            <w:r>
              <w:rPr>
                <w:spacing w:val="-10"/>
                <w:sz w:val="26"/>
                <w:szCs w:val="24"/>
              </w:rPr>
              <w:t xml:space="preserve">V/v </w:t>
            </w:r>
            <w:r w:rsidR="00A32725">
              <w:rPr>
                <w:sz w:val="24"/>
                <w:szCs w:val="24"/>
              </w:rPr>
              <w:t xml:space="preserve">cho ý kiến về Quy hoạch hạ tầng            Viễn thông thụ động </w:t>
            </w:r>
            <w:r w:rsidR="00A32725" w:rsidRPr="00AB4E42">
              <w:rPr>
                <w:sz w:val="24"/>
                <w:szCs w:val="24"/>
              </w:rPr>
              <w:t xml:space="preserve">của </w:t>
            </w:r>
            <w:r w:rsidR="00AB4E42" w:rsidRPr="00AB4E42">
              <w:rPr>
                <w:sz w:val="24"/>
                <w:szCs w:val="24"/>
              </w:rPr>
              <w:t xml:space="preserve">Trung tâm mạng </w:t>
            </w:r>
            <w:r w:rsidR="00AB4E42">
              <w:rPr>
                <w:sz w:val="24"/>
                <w:szCs w:val="24"/>
              </w:rPr>
              <w:t xml:space="preserve">     </w:t>
            </w:r>
            <w:r w:rsidR="00AB4E42" w:rsidRPr="00AB4E42">
              <w:rPr>
                <w:sz w:val="24"/>
                <w:szCs w:val="24"/>
              </w:rPr>
              <w:t>lưới Mobifone miền Bắc</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val="vi-VN" w:eastAsia="vi-VN"/>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552C3D" w:rsidRDefault="00D83022" w:rsidP="00552C3D">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552C3D">
              <w:rPr>
                <w:i/>
                <w:sz w:val="28"/>
                <w:szCs w:val="26"/>
              </w:rPr>
              <w:t xml:space="preserve"> 12 </w:t>
            </w:r>
            <w:bookmarkStart w:id="0" w:name="_GoBack"/>
            <w:bookmarkEnd w:id="0"/>
            <w:r w:rsidR="00516EC8" w:rsidRPr="008949AB">
              <w:rPr>
                <w:i/>
                <w:sz w:val="28"/>
                <w:szCs w:val="26"/>
                <w:lang w:val="vi-VN"/>
              </w:rPr>
              <w:t>tháng</w:t>
            </w:r>
            <w:r w:rsidR="005526D0" w:rsidRPr="003F7FBA">
              <w:rPr>
                <w:i/>
                <w:sz w:val="28"/>
                <w:szCs w:val="26"/>
                <w:lang w:val="vi-VN"/>
              </w:rPr>
              <w:t xml:space="preserve"> </w:t>
            </w:r>
            <w:r w:rsidR="00A32725" w:rsidRPr="00552C3D">
              <w:rPr>
                <w:i/>
                <w:sz w:val="28"/>
                <w:szCs w:val="26"/>
                <w:lang w:val="vi-VN"/>
              </w:rPr>
              <w:t>4</w:t>
            </w:r>
            <w:r w:rsidR="00984D60">
              <w:rPr>
                <w:i/>
                <w:sz w:val="28"/>
                <w:szCs w:val="26"/>
                <w:lang w:val="vi-VN"/>
              </w:rPr>
              <w:t xml:space="preserve"> </w:t>
            </w:r>
            <w:r w:rsidR="00167E37">
              <w:rPr>
                <w:i/>
                <w:sz w:val="28"/>
                <w:szCs w:val="26"/>
                <w:lang w:val="vi-VN"/>
              </w:rPr>
              <w:t>năm 201</w:t>
            </w:r>
            <w:r w:rsidR="00772067" w:rsidRPr="00552C3D">
              <w:rPr>
                <w:i/>
                <w:sz w:val="28"/>
                <w:szCs w:val="26"/>
                <w:lang w:val="vi-VN"/>
              </w:rPr>
              <w:t>8</w:t>
            </w:r>
          </w:p>
        </w:tc>
      </w:tr>
    </w:tbl>
    <w:p w:rsidR="00981421" w:rsidRPr="00552C3D" w:rsidRDefault="00981421" w:rsidP="0040149E">
      <w:pPr>
        <w:spacing w:line="240" w:lineRule="auto"/>
        <w:jc w:val="center"/>
        <w:rPr>
          <w:sz w:val="28"/>
          <w:szCs w:val="28"/>
          <w:lang w:val="vi-VN"/>
        </w:rPr>
      </w:pPr>
    </w:p>
    <w:p w:rsidR="00A32725" w:rsidRPr="00552C3D" w:rsidRDefault="00A32725" w:rsidP="0040149E">
      <w:pPr>
        <w:spacing w:line="240" w:lineRule="auto"/>
        <w:jc w:val="center"/>
        <w:rPr>
          <w:sz w:val="28"/>
          <w:szCs w:val="28"/>
          <w:lang w:val="vi-VN"/>
        </w:rPr>
      </w:pPr>
    </w:p>
    <w:p w:rsidR="003F12EB" w:rsidRPr="00552C3D" w:rsidRDefault="00582390" w:rsidP="0040149E">
      <w:pPr>
        <w:spacing w:line="240" w:lineRule="auto"/>
        <w:jc w:val="center"/>
        <w:rPr>
          <w:sz w:val="28"/>
          <w:szCs w:val="28"/>
          <w:lang w:val="vi-VN"/>
        </w:rPr>
      </w:pPr>
      <w:r w:rsidRPr="00552C3D">
        <w:rPr>
          <w:sz w:val="28"/>
          <w:szCs w:val="28"/>
          <w:lang w:val="vi-VN"/>
        </w:rPr>
        <w:t xml:space="preserve">Kính gửi: </w:t>
      </w:r>
      <w:r w:rsidR="00A32725" w:rsidRPr="00552C3D">
        <w:rPr>
          <w:sz w:val="28"/>
          <w:szCs w:val="28"/>
          <w:lang w:val="vi-VN"/>
        </w:rPr>
        <w:t>Uỷ ban nhân dân tỉnh</w:t>
      </w:r>
    </w:p>
    <w:p w:rsidR="0040149E" w:rsidRPr="00552C3D" w:rsidRDefault="0040149E" w:rsidP="007E6B10">
      <w:pPr>
        <w:spacing w:before="120" w:after="120" w:line="288" w:lineRule="auto"/>
        <w:ind w:firstLine="720"/>
        <w:jc w:val="both"/>
        <w:rPr>
          <w:sz w:val="26"/>
          <w:szCs w:val="26"/>
          <w:lang w:val="vi-VN"/>
        </w:rPr>
      </w:pPr>
    </w:p>
    <w:p w:rsidR="0013143E" w:rsidRPr="00552C3D" w:rsidRDefault="00A32725" w:rsidP="0013143E">
      <w:pPr>
        <w:pStyle w:val="BodyText"/>
        <w:spacing w:before="120" w:line="288" w:lineRule="auto"/>
        <w:ind w:firstLine="720"/>
        <w:jc w:val="both"/>
        <w:rPr>
          <w:lang w:val="vi-VN" w:eastAsia="ja-JP"/>
        </w:rPr>
      </w:pPr>
      <w:r w:rsidRPr="00552C3D">
        <w:rPr>
          <w:lang w:val="vi-VN"/>
        </w:rPr>
        <w:t>Thực hiện Công văn số 7695/UBND-KGVX ngày 06/12/2017 của UBND tỉnh về việc quy hoạch viễn thông thụ động của doanh nghiệp trên địa bàn tỉnh</w:t>
      </w:r>
      <w:r w:rsidR="00AB4E42" w:rsidRPr="00552C3D">
        <w:rPr>
          <w:lang w:val="vi-VN"/>
        </w:rPr>
        <w:t xml:space="preserve">, Sở Thông tin và Truyền thông đã </w:t>
      </w:r>
      <w:r w:rsidR="00211B16" w:rsidRPr="00552C3D">
        <w:rPr>
          <w:lang w:val="vi-VN"/>
        </w:rPr>
        <w:t xml:space="preserve">trực tiếp </w:t>
      </w:r>
      <w:r w:rsidR="00AB4E42" w:rsidRPr="00552C3D">
        <w:rPr>
          <w:lang w:val="vi-VN"/>
        </w:rPr>
        <w:t xml:space="preserve">hướng dẫn các doanh nghiệp thực hiện xây dựng quy hoạch. Tuy nhiên, </w:t>
      </w:r>
      <w:r w:rsidR="00211B16" w:rsidRPr="00552C3D">
        <w:rPr>
          <w:lang w:val="vi-VN"/>
        </w:rPr>
        <w:t xml:space="preserve">hiện nay Trung tâm mạng lưới Mobifone miền Bắc đã xây dựng hoàn thiện quy hoạch viễn thông thụ động trên địa bàn tỉnh Hà Tĩnh và đã </w:t>
      </w:r>
      <w:r w:rsidR="00AB4E42" w:rsidRPr="00552C3D">
        <w:rPr>
          <w:lang w:val="vi-VN"/>
        </w:rPr>
        <w:t>văn</w:t>
      </w:r>
      <w:r w:rsidR="00211B16" w:rsidRPr="00552C3D">
        <w:rPr>
          <w:lang w:val="vi-VN"/>
        </w:rPr>
        <w:t xml:space="preserve"> bản</w:t>
      </w:r>
      <w:r w:rsidR="00AB4E42" w:rsidRPr="00552C3D">
        <w:rPr>
          <w:lang w:val="vi-VN"/>
        </w:rPr>
        <w:t xml:space="preserve"> số 78/CV-MLMB-ĐVTNA ngày </w:t>
      </w:r>
      <w:r w:rsidR="00211B16" w:rsidRPr="00552C3D">
        <w:rPr>
          <w:lang w:val="vi-VN"/>
        </w:rPr>
        <w:t xml:space="preserve">16/01/2018 </w:t>
      </w:r>
      <w:r w:rsidR="002A6FE9" w:rsidRPr="00552C3D">
        <w:rPr>
          <w:lang w:val="vi-VN"/>
        </w:rPr>
        <w:t>nêu khó khăn của doanh nghiệp khi xây dựng phát triển hạ tầng trong khi đợi các doanh nghiệp khác thực hiện xây dựng quy hoạch, đồng thời cũng cam kết việc thực hiện dùng chung ở các vị trị</w:t>
      </w:r>
      <w:r w:rsidR="0013143E" w:rsidRPr="00552C3D">
        <w:rPr>
          <w:lang w:val="vi-VN"/>
        </w:rPr>
        <w:t xml:space="preserve"> trùng nhau. Vì vậy, để tạo điều kiện thuận lợi cho doanh nghiệp trong việc phát triển hạ tầng phục vụ kinh doanh dịch vụ trên địa bàn tỉnh, Sở Thông tin và Truyền thông đề nghị UBND </w:t>
      </w:r>
      <w:r w:rsidR="0013143E" w:rsidRPr="00552C3D">
        <w:rPr>
          <w:lang w:val="vi-VN" w:eastAsia="ja-JP"/>
        </w:rPr>
        <w:t xml:space="preserve">tỉnh xem xét phê duyệt </w:t>
      </w:r>
      <w:r w:rsidR="0013143E" w:rsidRPr="00526E07">
        <w:rPr>
          <w:color w:val="000000"/>
          <w:lang w:val="vi-VN"/>
        </w:rPr>
        <w:t>quy hoạch hạ tầng kỹ thuật viễn thông thụ động</w:t>
      </w:r>
      <w:r w:rsidR="0013143E" w:rsidRPr="00552C3D">
        <w:rPr>
          <w:color w:val="000000"/>
          <w:lang w:val="vi-VN"/>
        </w:rPr>
        <w:t xml:space="preserve"> </w:t>
      </w:r>
      <w:r w:rsidR="0013143E" w:rsidRPr="00526E07">
        <w:rPr>
          <w:color w:val="000000"/>
          <w:lang w:val="vi-VN"/>
        </w:rPr>
        <w:t>đến</w:t>
      </w:r>
      <w:r w:rsidR="0013143E" w:rsidRPr="00552C3D">
        <w:rPr>
          <w:color w:val="000000"/>
          <w:lang w:val="vi-VN"/>
        </w:rPr>
        <w:t xml:space="preserve"> </w:t>
      </w:r>
      <w:r w:rsidR="0013143E" w:rsidRPr="00526E07">
        <w:rPr>
          <w:color w:val="000000"/>
          <w:lang w:val="vi-VN"/>
        </w:rPr>
        <w:t xml:space="preserve">năm 2020, định hướng đến năm 2025 của </w:t>
      </w:r>
      <w:r w:rsidR="0013143E" w:rsidRPr="00552C3D">
        <w:rPr>
          <w:color w:val="000000"/>
          <w:lang w:val="vi-VN"/>
        </w:rPr>
        <w:t xml:space="preserve">trung tâm mạng lưới Mobifone miền </w:t>
      </w:r>
      <w:r w:rsidR="00060EA5" w:rsidRPr="00552C3D">
        <w:rPr>
          <w:color w:val="000000"/>
          <w:lang w:val="vi-VN"/>
        </w:rPr>
        <w:t>B</w:t>
      </w:r>
      <w:r w:rsidR="0013143E" w:rsidRPr="00552C3D">
        <w:rPr>
          <w:color w:val="000000"/>
          <w:lang w:val="vi-VN"/>
        </w:rPr>
        <w:t>ắc tại Hà Tĩnh</w:t>
      </w:r>
      <w:r w:rsidR="0013143E" w:rsidRPr="00552C3D">
        <w:rPr>
          <w:lang w:val="vi-VN" w:eastAsia="ja-JP"/>
        </w:rPr>
        <w:t xml:space="preserve"> (dự thảo quy hoạch kèm theo).</w:t>
      </w:r>
    </w:p>
    <w:p w:rsidR="0013143E" w:rsidRPr="00552C3D" w:rsidRDefault="0013143E" w:rsidP="0013143E">
      <w:pPr>
        <w:pStyle w:val="BodyText"/>
        <w:spacing w:before="120" w:line="288" w:lineRule="auto"/>
        <w:ind w:firstLine="720"/>
        <w:jc w:val="both"/>
        <w:rPr>
          <w:shd w:val="clear" w:color="auto" w:fill="FFFFFF"/>
          <w:lang w:val="vi-VN"/>
        </w:rPr>
      </w:pPr>
      <w:r w:rsidRPr="00552C3D">
        <w:rPr>
          <w:lang w:val="vi-VN" w:eastAsia="ja-JP"/>
        </w:rPr>
        <w:t>Rất mong sự quan tâm, xem xét của UBND tỉnh</w:t>
      </w:r>
      <w:r w:rsidRPr="00552C3D">
        <w:rPr>
          <w:shd w:val="clear" w:color="auto" w:fill="FFFFFF"/>
          <w:lang w:val="vi-VN"/>
        </w:rPr>
        <w:t>./.</w:t>
      </w:r>
    </w:p>
    <w:tbl>
      <w:tblPr>
        <w:tblW w:w="0" w:type="auto"/>
        <w:tblLook w:val="04A0" w:firstRow="1" w:lastRow="0" w:firstColumn="1" w:lastColumn="0" w:noHBand="0" w:noVBand="1"/>
      </w:tblPr>
      <w:tblGrid>
        <w:gridCol w:w="4640"/>
        <w:gridCol w:w="4648"/>
      </w:tblGrid>
      <w:tr w:rsidR="004F4FE8" w:rsidRPr="00A44FD0" w:rsidTr="00012845">
        <w:tc>
          <w:tcPr>
            <w:tcW w:w="4640" w:type="dxa"/>
          </w:tcPr>
          <w:p w:rsidR="004F4FE8" w:rsidRPr="00E628FE" w:rsidRDefault="004F4FE8" w:rsidP="00012845">
            <w:pPr>
              <w:spacing w:before="240"/>
              <w:jc w:val="both"/>
              <w:rPr>
                <w:b/>
                <w:i/>
                <w:lang w:val="nl-NL"/>
              </w:rPr>
            </w:pPr>
            <w:r w:rsidRPr="00E628FE">
              <w:rPr>
                <w:b/>
                <w:i/>
                <w:lang w:val="nl-NL"/>
              </w:rPr>
              <w:t>Nơi nhận:</w:t>
            </w:r>
          </w:p>
          <w:p w:rsidR="004F4FE8" w:rsidRPr="007119EA" w:rsidRDefault="004F4FE8" w:rsidP="00012845">
            <w:pPr>
              <w:jc w:val="both"/>
              <w:rPr>
                <w:sz w:val="22"/>
                <w:szCs w:val="22"/>
                <w:lang w:val="nl-NL"/>
              </w:rPr>
            </w:pPr>
            <w:r w:rsidRPr="00DF2F09">
              <w:rPr>
                <w:lang w:val="nl-NL"/>
              </w:rPr>
              <w:t xml:space="preserve">- </w:t>
            </w:r>
            <w:r w:rsidRPr="007119EA">
              <w:rPr>
                <w:sz w:val="22"/>
                <w:szCs w:val="22"/>
                <w:lang w:val="nl-NL"/>
              </w:rPr>
              <w:t>Như trên;</w:t>
            </w:r>
          </w:p>
          <w:p w:rsidR="004F4FE8" w:rsidRPr="007119EA" w:rsidRDefault="004F4FE8" w:rsidP="00012845">
            <w:pPr>
              <w:jc w:val="both"/>
              <w:rPr>
                <w:sz w:val="22"/>
                <w:szCs w:val="22"/>
                <w:lang w:val="nl-NL"/>
              </w:rPr>
            </w:pPr>
            <w:r w:rsidRPr="007119EA">
              <w:rPr>
                <w:sz w:val="22"/>
                <w:szCs w:val="22"/>
                <w:lang w:val="nl-NL"/>
              </w:rPr>
              <w:t>- Lãnh đạo Sở;</w:t>
            </w:r>
          </w:p>
          <w:p w:rsidR="004F4FE8" w:rsidRPr="007119EA" w:rsidRDefault="004F4FE8" w:rsidP="00012845">
            <w:pPr>
              <w:jc w:val="both"/>
              <w:rPr>
                <w:sz w:val="22"/>
                <w:szCs w:val="22"/>
                <w:lang w:val="nl-NL"/>
              </w:rPr>
            </w:pPr>
            <w:r w:rsidRPr="007119EA">
              <w:rPr>
                <w:sz w:val="22"/>
                <w:szCs w:val="22"/>
                <w:lang w:val="nl-NL"/>
              </w:rPr>
              <w:t>- Lưu: VT, BCVT.</w:t>
            </w:r>
          </w:p>
          <w:p w:rsidR="004F4FE8" w:rsidRPr="00A44FD0" w:rsidRDefault="004F4FE8" w:rsidP="00012845">
            <w:pPr>
              <w:jc w:val="both"/>
              <w:rPr>
                <w:sz w:val="28"/>
                <w:szCs w:val="28"/>
                <w:lang w:val="nl-NL"/>
              </w:rPr>
            </w:pPr>
          </w:p>
        </w:tc>
        <w:tc>
          <w:tcPr>
            <w:tcW w:w="4648" w:type="dxa"/>
          </w:tcPr>
          <w:p w:rsidR="004F4FE8" w:rsidRPr="00552C3D" w:rsidRDefault="004F4FE8" w:rsidP="00012845">
            <w:pPr>
              <w:snapToGrid w:val="0"/>
              <w:jc w:val="center"/>
              <w:rPr>
                <w:b/>
                <w:color w:val="000000"/>
                <w:spacing w:val="-4"/>
                <w:sz w:val="28"/>
                <w:szCs w:val="28"/>
                <w:lang w:val="nl-NL"/>
              </w:rPr>
            </w:pPr>
          </w:p>
          <w:p w:rsidR="004F4FE8" w:rsidRPr="00552C3D" w:rsidRDefault="002537B7" w:rsidP="00012845">
            <w:pPr>
              <w:snapToGrid w:val="0"/>
              <w:jc w:val="center"/>
              <w:rPr>
                <w:b/>
                <w:color w:val="000000"/>
                <w:spacing w:val="-4"/>
                <w:sz w:val="28"/>
                <w:szCs w:val="28"/>
                <w:lang w:val="nl-NL"/>
              </w:rPr>
            </w:pPr>
            <w:r w:rsidRPr="00552C3D">
              <w:rPr>
                <w:b/>
                <w:color w:val="000000"/>
                <w:spacing w:val="-4"/>
                <w:sz w:val="28"/>
                <w:szCs w:val="28"/>
                <w:lang w:val="nl-NL"/>
              </w:rPr>
              <w:t xml:space="preserve">KT. </w:t>
            </w:r>
            <w:r w:rsidR="004F4FE8" w:rsidRPr="00552C3D">
              <w:rPr>
                <w:b/>
                <w:color w:val="000000"/>
                <w:spacing w:val="-4"/>
                <w:sz w:val="28"/>
                <w:szCs w:val="28"/>
                <w:lang w:val="nl-NL"/>
              </w:rPr>
              <w:t>GIÁM ĐỐC</w:t>
            </w:r>
          </w:p>
          <w:p w:rsidR="004F4FE8" w:rsidRPr="00552C3D" w:rsidRDefault="002537B7" w:rsidP="00012845">
            <w:pPr>
              <w:snapToGrid w:val="0"/>
              <w:jc w:val="center"/>
              <w:rPr>
                <w:b/>
                <w:color w:val="000000"/>
                <w:spacing w:val="-4"/>
                <w:sz w:val="28"/>
                <w:szCs w:val="28"/>
                <w:lang w:val="nl-NL"/>
              </w:rPr>
            </w:pPr>
            <w:r w:rsidRPr="00552C3D">
              <w:rPr>
                <w:b/>
                <w:color w:val="000000"/>
                <w:spacing w:val="-4"/>
                <w:sz w:val="28"/>
                <w:szCs w:val="28"/>
                <w:lang w:val="nl-NL"/>
              </w:rPr>
              <w:t>PHÓ GIÁM ĐỐC</w:t>
            </w:r>
          </w:p>
          <w:p w:rsidR="004F4FE8" w:rsidRPr="00552C3D" w:rsidRDefault="004F4FE8" w:rsidP="00012845">
            <w:pPr>
              <w:snapToGrid w:val="0"/>
              <w:jc w:val="center"/>
              <w:rPr>
                <w:b/>
                <w:color w:val="000000"/>
                <w:spacing w:val="-4"/>
                <w:lang w:val="nl-NL"/>
              </w:rPr>
            </w:pPr>
          </w:p>
          <w:p w:rsidR="004F4FE8" w:rsidRPr="00552C3D" w:rsidRDefault="004F4FE8" w:rsidP="00012845">
            <w:pPr>
              <w:snapToGrid w:val="0"/>
              <w:jc w:val="center"/>
              <w:rPr>
                <w:b/>
                <w:color w:val="000000"/>
                <w:spacing w:val="-4"/>
                <w:lang w:val="nl-NL"/>
              </w:rPr>
            </w:pPr>
          </w:p>
          <w:p w:rsidR="004F4FE8" w:rsidRPr="00552C3D" w:rsidRDefault="005F7EB9" w:rsidP="00012845">
            <w:pPr>
              <w:snapToGrid w:val="0"/>
              <w:jc w:val="center"/>
              <w:rPr>
                <w:b/>
                <w:color w:val="000000"/>
                <w:spacing w:val="-4"/>
                <w:lang w:val="nl-NL"/>
              </w:rPr>
            </w:pPr>
            <w:r w:rsidRPr="00552C3D">
              <w:rPr>
                <w:b/>
                <w:color w:val="000000"/>
                <w:spacing w:val="-4"/>
                <w:lang w:val="nl-NL"/>
              </w:rPr>
              <w:t xml:space="preserve"> </w:t>
            </w:r>
          </w:p>
          <w:p w:rsidR="004F4FE8" w:rsidRPr="00552C3D" w:rsidRDefault="004F4FE8" w:rsidP="00012845">
            <w:pPr>
              <w:snapToGrid w:val="0"/>
              <w:jc w:val="center"/>
              <w:rPr>
                <w:b/>
                <w:color w:val="000000"/>
                <w:spacing w:val="-4"/>
                <w:lang w:val="nl-NL"/>
              </w:rPr>
            </w:pPr>
          </w:p>
          <w:p w:rsidR="008B7142" w:rsidRPr="00552C3D" w:rsidRDefault="008B7142" w:rsidP="00012845">
            <w:pPr>
              <w:snapToGrid w:val="0"/>
              <w:jc w:val="center"/>
              <w:rPr>
                <w:b/>
                <w:color w:val="000000"/>
                <w:spacing w:val="-4"/>
                <w:lang w:val="nl-NL"/>
              </w:rPr>
            </w:pPr>
          </w:p>
          <w:p w:rsidR="00FC23F1" w:rsidRPr="00552C3D" w:rsidRDefault="00FC23F1" w:rsidP="00012845">
            <w:pPr>
              <w:snapToGrid w:val="0"/>
              <w:jc w:val="center"/>
              <w:rPr>
                <w:b/>
                <w:color w:val="000000"/>
                <w:spacing w:val="-4"/>
                <w:lang w:val="nl-NL"/>
              </w:rPr>
            </w:pPr>
          </w:p>
          <w:p w:rsidR="004F4FE8" w:rsidRPr="00552C3D" w:rsidRDefault="004F4FE8" w:rsidP="00012845">
            <w:pPr>
              <w:snapToGrid w:val="0"/>
              <w:jc w:val="center"/>
              <w:rPr>
                <w:b/>
                <w:color w:val="000000"/>
                <w:spacing w:val="-4"/>
                <w:lang w:val="nl-NL"/>
              </w:rPr>
            </w:pPr>
          </w:p>
          <w:p w:rsidR="004F4FE8" w:rsidRPr="008D46B0" w:rsidRDefault="002537B7" w:rsidP="00012845">
            <w:pPr>
              <w:spacing w:line="312" w:lineRule="auto"/>
              <w:jc w:val="center"/>
              <w:rPr>
                <w:b/>
                <w:sz w:val="28"/>
                <w:szCs w:val="28"/>
                <w:lang w:val="nl-NL"/>
              </w:rPr>
            </w:pPr>
            <w:r>
              <w:rPr>
                <w:b/>
                <w:color w:val="000000"/>
                <w:spacing w:val="-4"/>
                <w:sz w:val="28"/>
                <w:szCs w:val="28"/>
              </w:rPr>
              <w:t>Đậu Tùng Lâm</w:t>
            </w:r>
          </w:p>
        </w:tc>
      </w:tr>
    </w:tbl>
    <w:p w:rsidR="004F4FE8" w:rsidRPr="004F4FE8" w:rsidRDefault="004F4FE8" w:rsidP="004F4FE8">
      <w:pPr>
        <w:spacing w:before="120" w:after="240" w:line="240" w:lineRule="auto"/>
        <w:ind w:firstLine="720"/>
        <w:jc w:val="both"/>
        <w:rPr>
          <w:sz w:val="28"/>
          <w:szCs w:val="28"/>
        </w:rPr>
      </w:pPr>
    </w:p>
    <w:sectPr w:rsidR="004F4FE8" w:rsidRPr="004F4FE8"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53521"/>
    <w:rsid w:val="00060EA5"/>
    <w:rsid w:val="00075C23"/>
    <w:rsid w:val="00091887"/>
    <w:rsid w:val="00093F9A"/>
    <w:rsid w:val="000A4B1A"/>
    <w:rsid w:val="000C548C"/>
    <w:rsid w:val="000D3044"/>
    <w:rsid w:val="000D31C7"/>
    <w:rsid w:val="000D734C"/>
    <w:rsid w:val="000E6B9C"/>
    <w:rsid w:val="00114E67"/>
    <w:rsid w:val="001217AF"/>
    <w:rsid w:val="0013143E"/>
    <w:rsid w:val="001339BF"/>
    <w:rsid w:val="00141AEC"/>
    <w:rsid w:val="0014475D"/>
    <w:rsid w:val="00167E37"/>
    <w:rsid w:val="001B7110"/>
    <w:rsid w:val="001D49E0"/>
    <w:rsid w:val="00211B16"/>
    <w:rsid w:val="0023431C"/>
    <w:rsid w:val="00250A47"/>
    <w:rsid w:val="002537B7"/>
    <w:rsid w:val="002807BD"/>
    <w:rsid w:val="0028684F"/>
    <w:rsid w:val="002A6FE9"/>
    <w:rsid w:val="002E51E5"/>
    <w:rsid w:val="00332DC7"/>
    <w:rsid w:val="00337A29"/>
    <w:rsid w:val="003417E2"/>
    <w:rsid w:val="00351963"/>
    <w:rsid w:val="00357DAA"/>
    <w:rsid w:val="00362D6F"/>
    <w:rsid w:val="00371200"/>
    <w:rsid w:val="00371345"/>
    <w:rsid w:val="003764DC"/>
    <w:rsid w:val="003932B4"/>
    <w:rsid w:val="003C0668"/>
    <w:rsid w:val="003E5E44"/>
    <w:rsid w:val="003E6CC2"/>
    <w:rsid w:val="003F12EB"/>
    <w:rsid w:val="003F5A40"/>
    <w:rsid w:val="003F7FBA"/>
    <w:rsid w:val="0040149E"/>
    <w:rsid w:val="0042460B"/>
    <w:rsid w:val="0044405D"/>
    <w:rsid w:val="004D7C9E"/>
    <w:rsid w:val="004F3C42"/>
    <w:rsid w:val="004F4FE8"/>
    <w:rsid w:val="00516EC8"/>
    <w:rsid w:val="00541C9D"/>
    <w:rsid w:val="005439D2"/>
    <w:rsid w:val="005526D0"/>
    <w:rsid w:val="00552C3D"/>
    <w:rsid w:val="00553D35"/>
    <w:rsid w:val="00555DD9"/>
    <w:rsid w:val="005635D8"/>
    <w:rsid w:val="00580720"/>
    <w:rsid w:val="00582390"/>
    <w:rsid w:val="00590407"/>
    <w:rsid w:val="005922ED"/>
    <w:rsid w:val="005A6064"/>
    <w:rsid w:val="005D5C0E"/>
    <w:rsid w:val="005F575A"/>
    <w:rsid w:val="005F72C2"/>
    <w:rsid w:val="005F7EB9"/>
    <w:rsid w:val="00613E76"/>
    <w:rsid w:val="00617A8E"/>
    <w:rsid w:val="006239EE"/>
    <w:rsid w:val="00623A8B"/>
    <w:rsid w:val="0063155C"/>
    <w:rsid w:val="006431B1"/>
    <w:rsid w:val="00644954"/>
    <w:rsid w:val="00654061"/>
    <w:rsid w:val="006673C2"/>
    <w:rsid w:val="00670D04"/>
    <w:rsid w:val="00676481"/>
    <w:rsid w:val="006C3CC0"/>
    <w:rsid w:val="006D75B9"/>
    <w:rsid w:val="006E7527"/>
    <w:rsid w:val="006F2488"/>
    <w:rsid w:val="007119EA"/>
    <w:rsid w:val="00772067"/>
    <w:rsid w:val="00777EF4"/>
    <w:rsid w:val="00797BAA"/>
    <w:rsid w:val="007C0FD9"/>
    <w:rsid w:val="007C6761"/>
    <w:rsid w:val="007E4A73"/>
    <w:rsid w:val="007E6B10"/>
    <w:rsid w:val="007F4CCF"/>
    <w:rsid w:val="00834A71"/>
    <w:rsid w:val="008426D1"/>
    <w:rsid w:val="00844D6C"/>
    <w:rsid w:val="008701D4"/>
    <w:rsid w:val="00874A18"/>
    <w:rsid w:val="008B7142"/>
    <w:rsid w:val="008C560F"/>
    <w:rsid w:val="008E3B52"/>
    <w:rsid w:val="008F34AB"/>
    <w:rsid w:val="009023F9"/>
    <w:rsid w:val="00981421"/>
    <w:rsid w:val="00984D60"/>
    <w:rsid w:val="009A5D9B"/>
    <w:rsid w:val="00A02139"/>
    <w:rsid w:val="00A171E2"/>
    <w:rsid w:val="00A275F8"/>
    <w:rsid w:val="00A32725"/>
    <w:rsid w:val="00A87176"/>
    <w:rsid w:val="00AB4E42"/>
    <w:rsid w:val="00AD4D24"/>
    <w:rsid w:val="00B4352A"/>
    <w:rsid w:val="00B73FF0"/>
    <w:rsid w:val="00BB597E"/>
    <w:rsid w:val="00BC0AF8"/>
    <w:rsid w:val="00BE209C"/>
    <w:rsid w:val="00BE579C"/>
    <w:rsid w:val="00BF22E0"/>
    <w:rsid w:val="00BF7A96"/>
    <w:rsid w:val="00C237BB"/>
    <w:rsid w:val="00C41546"/>
    <w:rsid w:val="00C73CB2"/>
    <w:rsid w:val="00C80148"/>
    <w:rsid w:val="00CA2155"/>
    <w:rsid w:val="00CB3D81"/>
    <w:rsid w:val="00CC7083"/>
    <w:rsid w:val="00CE0854"/>
    <w:rsid w:val="00D01B13"/>
    <w:rsid w:val="00D054F5"/>
    <w:rsid w:val="00D66586"/>
    <w:rsid w:val="00D71959"/>
    <w:rsid w:val="00D83022"/>
    <w:rsid w:val="00D929CC"/>
    <w:rsid w:val="00D94886"/>
    <w:rsid w:val="00DD163D"/>
    <w:rsid w:val="00DE1AED"/>
    <w:rsid w:val="00DE352B"/>
    <w:rsid w:val="00E023E4"/>
    <w:rsid w:val="00E671C0"/>
    <w:rsid w:val="00EA70AD"/>
    <w:rsid w:val="00EB5C40"/>
    <w:rsid w:val="00EF2AFD"/>
    <w:rsid w:val="00EF5F27"/>
    <w:rsid w:val="00F56300"/>
    <w:rsid w:val="00F56D3C"/>
    <w:rsid w:val="00F94322"/>
    <w:rsid w:val="00F979E8"/>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3143E"/>
    <w:pPr>
      <w:suppressAutoHyphens w:val="0"/>
      <w:spacing w:after="120" w:line="240" w:lineRule="auto"/>
    </w:pPr>
    <w:rPr>
      <w:sz w:val="28"/>
      <w:szCs w:val="28"/>
      <w:lang w:eastAsia="en-US"/>
    </w:rPr>
  </w:style>
  <w:style w:type="character" w:customStyle="1" w:styleId="BodyTextChar">
    <w:name w:val="Body Text Char"/>
    <w:basedOn w:val="DefaultParagraphFont"/>
    <w:link w:val="BodyText"/>
    <w:rsid w:val="0013143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3143E"/>
    <w:pPr>
      <w:suppressAutoHyphens w:val="0"/>
      <w:spacing w:after="120" w:line="240" w:lineRule="auto"/>
    </w:pPr>
    <w:rPr>
      <w:sz w:val="28"/>
      <w:szCs w:val="28"/>
      <w:lang w:eastAsia="en-US"/>
    </w:rPr>
  </w:style>
  <w:style w:type="character" w:customStyle="1" w:styleId="BodyTextChar">
    <w:name w:val="Body Text Char"/>
    <w:basedOn w:val="DefaultParagraphFont"/>
    <w:link w:val="BodyText"/>
    <w:rsid w:val="0013143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BC</cp:lastModifiedBy>
  <cp:revision>49</cp:revision>
  <cp:lastPrinted>2018-04-11T00:59:00Z</cp:lastPrinted>
  <dcterms:created xsi:type="dcterms:W3CDTF">2015-04-02T09:33:00Z</dcterms:created>
  <dcterms:modified xsi:type="dcterms:W3CDTF">2018-04-23T00:56:00Z</dcterms:modified>
</cp:coreProperties>
</file>